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8E1D" w14:textId="731DBF61" w:rsidR="00BA00AB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NANFAN</w:t>
      </w:r>
      <w:r>
        <w:rPr>
          <w:rFonts w:ascii="Times New Roman" w:hAnsi="Times New Roman" w:cs="Times New Roman"/>
          <w:sz w:val="24"/>
          <w:szCs w:val="24"/>
        </w:rPr>
        <w:t xml:space="preserve">       (fl.1483-5)</w:t>
      </w:r>
    </w:p>
    <w:p w14:paraId="5743DA15" w14:textId="61124ACB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CC2E8E" w14:textId="5522CB23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D7D77B" w14:textId="73261998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Apr.1483</w:t>
      </w:r>
      <w:r>
        <w:rPr>
          <w:rFonts w:ascii="Times New Roman" w:hAnsi="Times New Roman" w:cs="Times New Roman"/>
          <w:sz w:val="24"/>
          <w:szCs w:val="24"/>
        </w:rPr>
        <w:tab/>
        <w:t>He was on a commission to assess subsidies and appoint collectors in</w:t>
      </w:r>
    </w:p>
    <w:p w14:paraId="17B0D348" w14:textId="4445346C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Cornwall.   (C.P.R. 1476-85 p.355)</w:t>
      </w:r>
    </w:p>
    <w:p w14:paraId="2DF8FC0F" w14:textId="4CF13C4D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joined the rising at Exeter.    (Gill p.177)</w:t>
      </w:r>
    </w:p>
    <w:p w14:paraId="5DA340D2" w14:textId="0977E7EE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was rewarded by Henry Tudor after Bosworth.   (ibid.p.140)</w:t>
      </w:r>
    </w:p>
    <w:p w14:paraId="580946C3" w14:textId="76EC949B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0E027B" w14:textId="4D821268" w:rsid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90503" w14:textId="063B3AF8" w:rsidR="00CF1D0F" w:rsidRPr="00CF1D0F" w:rsidRDefault="00CF1D0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sectPr w:rsidR="00CF1D0F" w:rsidRPr="00CF1D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C1F5E" w14:textId="77777777" w:rsidR="00CF1D0F" w:rsidRDefault="00CF1D0F" w:rsidP="009139A6">
      <w:r>
        <w:separator/>
      </w:r>
    </w:p>
  </w:endnote>
  <w:endnote w:type="continuationSeparator" w:id="0">
    <w:p w14:paraId="1308D538" w14:textId="77777777" w:rsidR="00CF1D0F" w:rsidRDefault="00CF1D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29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D6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6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C634" w14:textId="77777777" w:rsidR="00CF1D0F" w:rsidRDefault="00CF1D0F" w:rsidP="009139A6">
      <w:r>
        <w:separator/>
      </w:r>
    </w:p>
  </w:footnote>
  <w:footnote w:type="continuationSeparator" w:id="0">
    <w:p w14:paraId="4C74C16B" w14:textId="77777777" w:rsidR="00CF1D0F" w:rsidRDefault="00CF1D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2A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5C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2C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D0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1D0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408F4"/>
  <w15:chartTrackingRefBased/>
  <w15:docId w15:val="{AB977D17-0D21-48DC-9BCA-6E730FEC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2021-11-29T16:16:00Z</dcterms:created>
  <dcterms:modified xsi:type="dcterms:W3CDTF">2021-11-29T16:19:00Z</dcterms:modified>
</cp:coreProperties>
</file>